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452" w:rsidRPr="00036452" w:rsidRDefault="00036452" w:rsidP="00036452">
      <w:pPr>
        <w:tabs>
          <w:tab w:val="left" w:pos="2361"/>
        </w:tabs>
        <w:ind w:left="-426" w:firstLine="142"/>
        <w:jc w:val="both"/>
        <w:rPr>
          <w:rFonts w:ascii="Times New Roman" w:hAnsi="Times New Roman" w:cs="Times New Roman"/>
        </w:rPr>
      </w:pPr>
      <w:r w:rsidRPr="00036452">
        <w:rPr>
          <w:rFonts w:ascii="Times New Roman" w:hAnsi="Times New Roman" w:cs="Times New Roman"/>
        </w:rPr>
        <w:tab/>
      </w:r>
    </w:p>
    <w:p w:rsidR="000D203C" w:rsidRDefault="000D203C" w:rsidP="000D20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                                                     Гатчинская средняя общеобразовательная школа №2»</w:t>
      </w:r>
    </w:p>
    <w:p w:rsidR="00F34060" w:rsidRPr="00714E42" w:rsidRDefault="000D203C" w:rsidP="00F34060">
      <w:pPr>
        <w:ind w:right="-284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Приложение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адаптированной основной общеобразовательной программе основного общего образования для детей с легкой степенью умственной отсталости, утвержденной приказом </w:t>
      </w:r>
      <w:r w:rsidR="00F34060">
        <w:rPr>
          <w:rFonts w:ascii="Times New Roman" w:hAnsi="Times New Roman"/>
          <w:bCs/>
          <w:sz w:val="24"/>
          <w:szCs w:val="24"/>
        </w:rPr>
        <w:t xml:space="preserve">№ 194 от  «30» </w:t>
      </w:r>
      <w:r w:rsidR="00F34060" w:rsidRPr="008D7778">
        <w:rPr>
          <w:rFonts w:ascii="Times New Roman" w:hAnsi="Times New Roman"/>
          <w:bCs/>
          <w:sz w:val="24"/>
          <w:szCs w:val="24"/>
        </w:rPr>
        <w:t>«</w:t>
      </w:r>
      <w:r w:rsidR="00F34060">
        <w:rPr>
          <w:rFonts w:ascii="Times New Roman" w:hAnsi="Times New Roman"/>
          <w:bCs/>
          <w:sz w:val="24"/>
          <w:szCs w:val="24"/>
        </w:rPr>
        <w:t>августа</w:t>
      </w:r>
      <w:r w:rsidR="00F34060" w:rsidRPr="008D7778">
        <w:rPr>
          <w:rFonts w:ascii="Times New Roman" w:hAnsi="Times New Roman"/>
          <w:bCs/>
          <w:sz w:val="24"/>
          <w:szCs w:val="24"/>
        </w:rPr>
        <w:t>» 20</w:t>
      </w:r>
      <w:r w:rsidR="00F34060">
        <w:rPr>
          <w:rFonts w:ascii="Times New Roman" w:hAnsi="Times New Roman"/>
          <w:bCs/>
          <w:sz w:val="24"/>
          <w:szCs w:val="24"/>
        </w:rPr>
        <w:t>18</w:t>
      </w:r>
      <w:r w:rsidR="00F34060" w:rsidRPr="008D7778">
        <w:rPr>
          <w:rFonts w:ascii="Times New Roman" w:hAnsi="Times New Roman"/>
          <w:bCs/>
          <w:sz w:val="24"/>
          <w:szCs w:val="24"/>
        </w:rPr>
        <w:t>г.</w:t>
      </w:r>
    </w:p>
    <w:p w:rsidR="000D203C" w:rsidRDefault="000D203C" w:rsidP="000D203C">
      <w:pPr>
        <w:rPr>
          <w:rFonts w:ascii="Times New Roman" w:hAnsi="Times New Roman" w:cs="Times New Roman"/>
          <w:sz w:val="28"/>
          <w:szCs w:val="28"/>
        </w:rPr>
      </w:pPr>
    </w:p>
    <w:p w:rsidR="000D203C" w:rsidRDefault="000D203C" w:rsidP="000D203C">
      <w:pPr>
        <w:jc w:val="center"/>
        <w:rPr>
          <w:sz w:val="32"/>
          <w:szCs w:val="32"/>
        </w:rPr>
      </w:pPr>
    </w:p>
    <w:p w:rsidR="000D203C" w:rsidRDefault="000D203C" w:rsidP="000D203C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32"/>
          <w:szCs w:val="32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32"/>
          <w:szCs w:val="32"/>
          <w:lang w:eastAsia="ru-RU"/>
        </w:rPr>
        <w:t>РАБОЧАЯ ПРОГРАММА</w:t>
      </w:r>
    </w:p>
    <w:p w:rsidR="000D203C" w:rsidRDefault="000D203C" w:rsidP="000D203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</w:pPr>
    </w:p>
    <w:p w:rsidR="000D203C" w:rsidRDefault="000D203C" w:rsidP="000D203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  <w:t>по учебному предмету</w:t>
      </w:r>
    </w:p>
    <w:p w:rsidR="000D203C" w:rsidRDefault="000D203C" w:rsidP="000D203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</w:pPr>
    </w:p>
    <w:p w:rsidR="000D203C" w:rsidRDefault="000D203C" w:rsidP="000D203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  <w:t>Русский язык</w:t>
      </w:r>
    </w:p>
    <w:p w:rsidR="000D203C" w:rsidRDefault="000D203C" w:rsidP="000D203C">
      <w:pPr>
        <w:spacing w:after="0" w:line="240" w:lineRule="auto"/>
        <w:rPr>
          <w:rFonts w:ascii="yandex-sans" w:eastAsia="Times New Roman" w:hAnsi="yandex-sans" w:cs="Times New Roman"/>
          <w:color w:val="000000"/>
          <w:sz w:val="32"/>
          <w:szCs w:val="32"/>
          <w:lang w:eastAsia="ru-RU"/>
        </w:rPr>
      </w:pPr>
    </w:p>
    <w:p w:rsidR="000D203C" w:rsidRDefault="000D203C" w:rsidP="00923E56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5 КЛАССОВ</w:t>
      </w:r>
    </w:p>
    <w:p w:rsidR="000D203C" w:rsidRDefault="000D203C" w:rsidP="000D203C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D203C" w:rsidRDefault="000D203C" w:rsidP="000D203C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                                НА 2018</w:t>
      </w:r>
      <w:r w:rsidR="00F34060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-2023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УЧЕБНЫЙ ГОД</w:t>
      </w:r>
    </w:p>
    <w:p w:rsidR="000D203C" w:rsidRDefault="000D203C" w:rsidP="000D203C">
      <w:pPr>
        <w:ind w:firstLine="708"/>
        <w:rPr>
          <w:sz w:val="28"/>
          <w:szCs w:val="28"/>
        </w:rPr>
      </w:pPr>
    </w:p>
    <w:p w:rsidR="000D203C" w:rsidRDefault="000D203C" w:rsidP="000D20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с учётом требований ФГОС образования обучающихся с умственной отсталостью (интеллектуальными нарушениями) к результатам освоения АООП и учебной программой по русскому языку под редакцией В.В. Воронковой из сборника «Программы специальных (коррекционных) образовательных учреждений VIII вида: 5-9 классы».</w:t>
      </w:r>
    </w:p>
    <w:p w:rsidR="000D203C" w:rsidRDefault="000D203C" w:rsidP="000D20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03C" w:rsidRDefault="000D203C" w:rsidP="000D203C">
      <w:pPr>
        <w:rPr>
          <w:sz w:val="24"/>
          <w:szCs w:val="24"/>
        </w:rPr>
      </w:pPr>
    </w:p>
    <w:p w:rsidR="000D203C" w:rsidRDefault="000D203C" w:rsidP="000D203C">
      <w:pPr>
        <w:rPr>
          <w:rFonts w:ascii="Times New Roman" w:hAnsi="Times New Roman" w:cs="Times New Roman"/>
          <w:sz w:val="24"/>
          <w:szCs w:val="24"/>
        </w:rPr>
      </w:pPr>
    </w:p>
    <w:p w:rsidR="000D203C" w:rsidRDefault="000D203C" w:rsidP="000D203C">
      <w:pPr>
        <w:tabs>
          <w:tab w:val="left" w:pos="3511"/>
          <w:tab w:val="left" w:pos="53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Разработчик программы:</w:t>
      </w:r>
    </w:p>
    <w:p w:rsidR="000D203C" w:rsidRDefault="000D203C" w:rsidP="000D203C">
      <w:pPr>
        <w:tabs>
          <w:tab w:val="left" w:pos="53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Литовская М.Н.,  </w:t>
      </w:r>
    </w:p>
    <w:p w:rsidR="000D203C" w:rsidRDefault="000D203C" w:rsidP="000D203C">
      <w:pPr>
        <w:tabs>
          <w:tab w:val="left" w:pos="53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     </w:t>
      </w:r>
    </w:p>
    <w:p w:rsidR="000D203C" w:rsidRDefault="000D203C" w:rsidP="000D203C">
      <w:pPr>
        <w:tabs>
          <w:tab w:val="left" w:pos="5308"/>
        </w:tabs>
        <w:rPr>
          <w:rFonts w:ascii="Times New Roman" w:hAnsi="Times New Roman" w:cs="Times New Roman"/>
          <w:sz w:val="24"/>
          <w:szCs w:val="24"/>
        </w:rPr>
      </w:pPr>
    </w:p>
    <w:p w:rsidR="000D203C" w:rsidRDefault="000D203C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34060" w:rsidRDefault="00F34060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34060" w:rsidRDefault="00F34060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34060" w:rsidRDefault="00F34060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34060" w:rsidRDefault="00F34060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6452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по учебному предмету «Русский язык» для 5 классов разработана с учётом требований ФГОС образования обучающихся с умственной отсталостью (интеллектуальными нарушениями) к результатам освоения АООП. </w:t>
      </w:r>
      <w:r w:rsidRPr="00036452">
        <w:rPr>
          <w:rFonts w:ascii="Times New Roman" w:hAnsi="Times New Roman" w:cs="Times New Roman"/>
          <w:i/>
          <w:sz w:val="28"/>
          <w:szCs w:val="28"/>
        </w:rPr>
        <w:t xml:space="preserve">Нормативно-правовой и методологической основой составления Программы являются: </w:t>
      </w:r>
      <w:r w:rsidRPr="00036452">
        <w:rPr>
          <w:rFonts w:ascii="Times New Roman" w:hAnsi="Times New Roman" w:cs="Times New Roman"/>
          <w:sz w:val="28"/>
          <w:szCs w:val="28"/>
        </w:rPr>
        <w:t xml:space="preserve">-Федеральный закон от 29 декабря 2012 года № 273-ФЗ «Об образовании в Российской Федерации». -Приказ Министерства образования и науки Российской Федерации от 19 декабря 2014г.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нарушениями)».- АООП для обучающихся с умственной отсталостью (интеллектуальными нарушениями) 3-9 классы.-СанПиН 2.4.2.3286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здоровья», утвержденные постановлением Главного государственного санитарного врача Российской Федерации от 10 июля 2015 года №26.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При составлении настоящей программы руководствовались типовой учебной программой по русскому языку под редакцией В.В. Воронковой из сборника «Программы специальных (коррекционных) образовательных учреждений VIII вида: 5-9 классы», допущенной Министерством образования и науки Российской Федерации (М.: 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>. изд. центр «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 xml:space="preserve">», 2013 – Сб.1).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Обучение ведётся с использованием учебников для специальных (коррекционных) образовательных учреждений VIII вида / Н.Г. 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Галунчикова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 xml:space="preserve">, Э.В. Якубовская:  Русский язык. 5 класс. – М.: Просвещение, 2016 и учебных пособий для обучающихся 5-9 классов специальных (коррекционных) образовательных учреждений VIII вида под редакцией Н.Г. 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Галунчиковой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 xml:space="preserve">, Э.В. Якубовской:  Русский язык. Рабочая тетрадь 1. Состав слова. 5-9 классы. – М.: Просвещение, 2015.  Русский язык. Рабочая тетрадь 2. Имя существительное. 5-9 классы. – М.: Просвещение, 2015.  Русский язык. Рабочая тетрадь 3. Имя прилагательное. 5-9 классы. – М.: Просвещение, 2015.  Русский язык. Рабочая тетрадь 4. Глагол. 5-9 классы. – М.: Просвещение, 2015. 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Данная программа направлена на реализацию общей цели образования обучающихся с умственной отсталостью (интеллектуальными нарушениями): формирование общей культуры, обеспечивающей разностороннее развитие их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овладение учебной деятельностью.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i/>
          <w:sz w:val="28"/>
          <w:szCs w:val="28"/>
        </w:rPr>
        <w:lastRenderedPageBreak/>
        <w:t>Цели обучения по учебному предмету "Русский язык":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обеспечить языковое развитие обучающихся; создать условия к овладению речевой деятельностью через полноценное восприятие и понимание письменной и устной речи. 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6452">
        <w:rPr>
          <w:rFonts w:ascii="Times New Roman" w:hAnsi="Times New Roman" w:cs="Times New Roman"/>
          <w:i/>
          <w:sz w:val="28"/>
          <w:szCs w:val="28"/>
        </w:rPr>
        <w:t>Основные задачи реализации содержания учебного предмета «Русскийязык»: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1. Формирование навыков осознанного чтения и письма в процессе овладения грамотой.  2. Формирование элементарных представлений о русском (родном) языке как средстве общения и источнике получения знаний.  3. Использование письменной коммуникации для решения практико-ориентированных задач.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i/>
          <w:sz w:val="28"/>
          <w:szCs w:val="28"/>
        </w:rPr>
        <w:t xml:space="preserve"> Психолого-педагогическая характеристика обучающихся</w:t>
      </w:r>
      <w:r w:rsidRPr="000364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У обучающихся с умственной отсталостью в 5 классах сохраняются недостатки в развитии речевой деятельности, физиологической основой которых является нарушение взаимодействия между первой и второй сигнальными системами, что, в свою очередь, проявляется в недоразвитии всех сторон речи: фонетической, лексической, грамматической. Трудности звукобуквенного анализа и синтеза, восприятия и понимания речи обусловливают различные виды нарушений письменной и устной речи. Снижение потребности в речевом общении приводит к тому, что слово не используется в полной мере как средство общения; активный словарь не только ограничен, но и наполнен штампами; фразы однотипны по структуре и бедны по содержанию. Недостатки речевой деятельности этой категории обучающихся напрямую связаны с нарушением 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абстрактнологического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мышления.Следует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 xml:space="preserve"> отметить, что речь обучающихся с умственной отсталостью в должной мере не выполняет своей регулирующей функции, поскольку зачастую словесная инструкция оказывается непонятой, что приводит к неверному осмысливанию и выполнению задания. Однако в повседневной практике такие обучающиеся способны поддержать беседу на темы, близкие их личному опыту, используя при этом несложные конструкции предложений.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Проведение систематической коррекционно-развивающей работы, направленной на систематизацию и обогащение представлений об окружающей действительности, создает положительные условия для овладения обучающимися различными языковыми средствами. Это находит свое выражение в увеличении объема и изменении качества словарного запаса, овладении различными конструкциями предложений, составлении небольших, но завершенных по смыслу, устных высказываний. Таким образом, постепенно создается основа для овладения более сложной формой речи – письменной.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Предметные результаты изучения учебного предмета «Русский язык» характеризуют их достижения в усвоении знаний и умений, возможности их применения в практической деятельности и жизни и должны отражать: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1. Формирование интереса к изучению родного (русского) языка;2. Формирование коммуникативно-речевых умений, необходимых для обеспечения коммуникации в различных ситуациях общения; 3. Овладение основами грамотного письма; 4. Использование знаний в области русского языка и сформированных </w:t>
      </w:r>
      <w:proofErr w:type="spellStart"/>
      <w:r w:rsidRPr="00036452">
        <w:rPr>
          <w:rFonts w:ascii="Times New Roman" w:hAnsi="Times New Roman" w:cs="Times New Roman"/>
          <w:sz w:val="28"/>
          <w:szCs w:val="28"/>
        </w:rPr>
        <w:t>грамматикоорфографических</w:t>
      </w:r>
      <w:proofErr w:type="spellEnd"/>
      <w:r w:rsidRPr="00036452">
        <w:rPr>
          <w:rFonts w:ascii="Times New Roman" w:hAnsi="Times New Roman" w:cs="Times New Roman"/>
          <w:sz w:val="28"/>
          <w:szCs w:val="28"/>
        </w:rPr>
        <w:t xml:space="preserve"> умений для решения практических задач.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Учебный предмет "Русский язык" изучается в качестве обязательного предмета в общем объёме: 5 класс –68часов (при 34 неделях учебного года).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452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 устанавливает требования к предметным и личностным результатам обучающихся.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обучающимися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в культуру, овладение ими социокультурным опытом.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Личностные результаты включают индивидуально-личностные качества и социальные (жизненные) компетенции обучающегося, социально значимые ценностные установки: 1. Осознание себя как гражданина России; формирование чувства гордости за свою Родину; 2. Формирование уважительного отношения к иному мнению, истории и культуре других народов; 3. Развитие адекватных представлений о собственных возможностях, о насущно необходимом жизнеобеспечении; 4. Овладение начальными навыками адаптации в динамично изменяющемся и развивающемся мире; 5. Овладение социально-бытовыми умениями, используемыми в повседневной жизни; 6. Владение навыками коммуникации и принятыми нормами социального взаимодействия; 7. Способность к осмыслению социального окружения, своего места в нем, принятие соответствующих возрасту ценностей и социальных ролей; 8. Принятие и освоение социальной роли обучающегося, формирование и развитие </w:t>
      </w:r>
      <w:r w:rsidRPr="00036452">
        <w:rPr>
          <w:rFonts w:ascii="Times New Roman" w:hAnsi="Times New Roman" w:cs="Times New Roman"/>
          <w:sz w:val="28"/>
          <w:szCs w:val="28"/>
        </w:rPr>
        <w:lastRenderedPageBreak/>
        <w:t>социально значимых мотивов учебной деятельности; 9. Развитие навыков сотрудничества с взрослыми и сверстниками в разных социальных ситуациях; 10. Формирование эстетических потребностей, ценностей и чувств; 11. Развитие этических чувств, доброжелательности и эмоционально-нравственной отзывчивости, понимания и сопереживания чувствам других людей; 12.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13. Формирование готовности к самостоятельной жизни.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 Предметные результаты связаны с овладением обучающимися содержанием предметной области и содержат два основных уровня овладения: минимальный и достаточный.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Минимальный уровень: Принимать участие в обсуждении фактического материала высказывания, необходимого для раскрытия его темы и основной мысли; Оформлять некоторые виды деловых бумаг с опорой на представленный образец (адрес на открытке и конверте, письмо родителям, открытка учителю); Знать отличительные признаки основных частей слова;  Уметь производить разбор слова с опорой на представленный образец, схему, вопросы учителя; Иметь представление о грамматических разрядах слов;   Уметь различать части речи по вопросу и значению;  Использовать на письме орфографические правила после предварительного разбора текста на основе готового или коллективного составленного алгоритма;  Писать небольшие по объему изложения повествовательного и описательного характера (30 слов) после предварительного обсуждения (отработки) всех компонентов текста;   Составлять и писать небольшие по объему сочинения (до 30 слов) повествовательного и описательного характера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оформления;  Пользоваться школьным орфографическим словарём с помощью учителя.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Достаточный уровень:   Иметь представление о составе слова;  Уметь разбирать слова по составу с использованием опорных схем; образовывать слова с новым значением с использованием приставок и суффиксов;   Дифференцировать слова, относящиеся к различным частям речи по существенным признакам;   Определять некоторые грамматические признаки у изученных частей речи по опорной схеме или вопросам учителя (имя существительное); Отбирать факты, необходимые для раскрытия темы и основной мысли высказывания;   Определять цель своего высказывания, выбирать тип текста в соответствии с его целью;   Определять стиль своего высказывания и отбирать необходимые языковые средства, уместные в данном стиле речи (с помощью учителя);   Находить и решать орфографические задачи;   Писать изложения </w:t>
      </w:r>
      <w:r w:rsidRPr="00036452">
        <w:rPr>
          <w:rFonts w:ascii="Times New Roman" w:hAnsi="Times New Roman" w:cs="Times New Roman"/>
          <w:sz w:val="28"/>
          <w:szCs w:val="28"/>
        </w:rPr>
        <w:lastRenderedPageBreak/>
        <w:t xml:space="preserve">повествовательных и описательных текстов с элементами рассуждения после предварительного разбора (до 35-40 слов);   Оформлять некоторые виды деловых бумаг с опорой на представленный образец (адрес на открытке и конверте, письмо родителям, открытка учителю);  Писать сочинения-повествования с элементами описания и рассуждения после предварительного коллективного разбора темы, основной мысли, структуры высказывания и выбора необходимых языковых средств (35-40 слов);  Пользоваться школьным орфографическим словарём с помощью учителя.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СОДЕРЖАНИЕ УЧЕБНОГО ПРЕДМЕТА 5 класс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Упражнения в связной письменной речи, обучение деловому письму и работа со словарными словами проводятся в процессе изучения всего программного материала по русскому языку.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Повторение(3 ч.)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Связь слов в предложении. Главные и второстепенные члены предложения. Различение предложений по интонации. 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Звуки и буквы(7ч.)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Звуки и буквы. Звуки гласные и согласные. Согласные твердые и мягкие. Обозначение мягкости согласных буквами ь, е, ё, и, ю, я. Согласные звонкие и глухие. Правописание звонких и глухих согласных на конце слов. Буквы е, ё, ю, я в начале слова и после гласных. Гласные ударные и безударные. Проверка написания безударных гласных путем изменения формы слова. Алфавит. 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Состав слова. (11</w:t>
      </w:r>
      <w:r w:rsidR="00677BC1">
        <w:rPr>
          <w:rFonts w:ascii="Times New Roman" w:hAnsi="Times New Roman" w:cs="Times New Roman"/>
          <w:sz w:val="28"/>
          <w:szCs w:val="28"/>
        </w:rPr>
        <w:t>ч</w:t>
      </w:r>
      <w:r w:rsidRPr="00036452">
        <w:rPr>
          <w:rFonts w:ascii="Times New Roman" w:hAnsi="Times New Roman" w:cs="Times New Roman"/>
          <w:sz w:val="28"/>
          <w:szCs w:val="28"/>
        </w:rPr>
        <w:t>.)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Корень и однокоренные слова. Окончание, приставка, суффикс. Упражнения в образовании слов при помощи приставок и суффиксов. Правописание проверяемых безударных гласных, звонких и глухих согласных в корне слова. Непроверяемые гласные и согласные в корне слов. Правописание приставок. Приставка и предлог. Разделительный ъ.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Части речи(5ч.+1ч.)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Общее понятие о частях речи: существительное, глагол, прилагательное. Умение различать части речи по вопросам и значению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 Имя существительное(25ч.+4ч.)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Понятие об имени существительном. Именасуществительные собственные и нарицательные, одушевленные и неодушевленные. Изменение имен существительных по числам (единственное и множественное число). Род имен существительных, умение различать род (мужской и женский род, средний род). Мягкий знак (ь) после шипящих в конце слов у существительных женского рода </w:t>
      </w:r>
      <w:r w:rsidRPr="00036452">
        <w:rPr>
          <w:rFonts w:ascii="Times New Roman" w:hAnsi="Times New Roman" w:cs="Times New Roman"/>
          <w:sz w:val="28"/>
          <w:szCs w:val="28"/>
        </w:rPr>
        <w:lastRenderedPageBreak/>
        <w:t xml:space="preserve">(ночь, мышь) и его отсутствие у существительных мужского рода (мяч, нож). Изменение существительных по падежам. Умение различать падежи по вопросам. Понятие о 1, 2, 3-м склонениях существительных. Единообразное написание ударных и безударных окончаний существительных 1-го склонения.  Второе склонение имен существительных в единственном числе. Единообразное написание ударных и безударных окончаний существительных 2-го склонения.                                                              Третье склонение имен существительных в единственном числе. Правописание падежных окончаний существительных 3-го склонения. Упражнения в правописании падежных окончаний имен существительных 1, 2, 3-го склонения. </w:t>
      </w:r>
    </w:p>
    <w:p w:rsidR="00677BC1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Предложение (11ч.+1ч.)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 Главные и второстепенные члены предложения. Предложения нераспространенные и распространенные.  Однородные члены предложения. Однородные подлежащие, сказуемые, второстепенные члены. Знаки препинания при однородных членах. Связная речь Работа с деформированным текстом. Изложения по предложенному учителем плану (тематика: из жизни животных, школьные дела, поступки учащихся). Составление предложений и рассказа по вопросам учителя, по картине, серии картинок, материалам наблюдений. Составление рассказа по опорным словам после разбора с учителем (тематика: жизнь класса, школы, проведение каникул, игры зимой).  Деловое письмо: адрес на открытке и конверте, поздравительная открытка, письмо родителям</w:t>
      </w:r>
      <w:r w:rsidR="000F4682">
        <w:rPr>
          <w:rFonts w:ascii="Times New Roman" w:hAnsi="Times New Roman" w:cs="Times New Roman"/>
          <w:sz w:val="28"/>
          <w:szCs w:val="28"/>
        </w:rPr>
        <w:t>. Повторение пройденного за год</w:t>
      </w:r>
      <w:r w:rsidRPr="00036452">
        <w:rPr>
          <w:rFonts w:ascii="Times New Roman" w:hAnsi="Times New Roman" w:cs="Times New Roman"/>
          <w:sz w:val="28"/>
          <w:szCs w:val="28"/>
        </w:rPr>
        <w:t>.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Обучающиеся должны знать:  алфавит;  способ проверки написания гласных и согласных (путём изменения формы слова).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 xml:space="preserve">Обучающиеся должны уметь:  различать звуки и буквы, звуки гласные и согласные, обозначать их на письме;  подбирать группы родственных слов (несложные случаи);  проверять написание безударных гласных, звонких и глухих согласных путём изменения формы слова;  обозначать мягкость согласных буквой ь;  разбирать слова по составу;  выделять имя существительное как часть речи;  строить простое распространённое предложение;  связно высказываться устно и письменно;  пользоваться орфографическим словарём.  </w:t>
      </w:r>
    </w:p>
    <w:p w:rsidR="00036452" w:rsidRPr="00036452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36452" w:rsidRPr="00923E56" w:rsidRDefault="00036452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364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</w:t>
      </w:r>
      <w:r w:rsidR="000F4682">
        <w:rPr>
          <w:rFonts w:ascii="Times New Roman" w:hAnsi="Times New Roman" w:cs="Times New Roman"/>
          <w:sz w:val="28"/>
          <w:szCs w:val="28"/>
        </w:rPr>
        <w:t>чебной деятельности обучающихся</w:t>
      </w:r>
      <w:r w:rsidRPr="00036452">
        <w:rPr>
          <w:rFonts w:ascii="Times New Roman" w:hAnsi="Times New Roman" w:cs="Times New Roman"/>
          <w:sz w:val="28"/>
          <w:szCs w:val="28"/>
        </w:rPr>
        <w:t xml:space="preserve"> 5 класс (2 часа в неделю, 68 часов в год) </w:t>
      </w:r>
    </w:p>
    <w:p w:rsidR="000D203C" w:rsidRPr="00923E56" w:rsidRDefault="000D203C" w:rsidP="000D203C">
      <w:pPr>
        <w:tabs>
          <w:tab w:val="left" w:pos="1029"/>
        </w:tabs>
        <w:jc w:val="center"/>
        <w:rPr>
          <w:sz w:val="36"/>
          <w:szCs w:val="36"/>
        </w:rPr>
      </w:pPr>
    </w:p>
    <w:p w:rsidR="000D203C" w:rsidRPr="00923E56" w:rsidRDefault="000D203C" w:rsidP="000D203C">
      <w:pPr>
        <w:tabs>
          <w:tab w:val="left" w:pos="1029"/>
        </w:tabs>
        <w:jc w:val="center"/>
        <w:rPr>
          <w:sz w:val="36"/>
          <w:szCs w:val="36"/>
        </w:rPr>
      </w:pPr>
    </w:p>
    <w:p w:rsidR="000D203C" w:rsidRPr="000D203C" w:rsidRDefault="000D203C" w:rsidP="000D203C">
      <w:pPr>
        <w:tabs>
          <w:tab w:val="left" w:pos="102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0D203C">
        <w:rPr>
          <w:rFonts w:ascii="Times New Roman" w:hAnsi="Times New Roman" w:cs="Times New Roman"/>
          <w:sz w:val="36"/>
          <w:szCs w:val="36"/>
        </w:rPr>
        <w:lastRenderedPageBreak/>
        <w:t>Тематическое планирование</w:t>
      </w:r>
    </w:p>
    <w:p w:rsidR="000D203C" w:rsidRPr="000D203C" w:rsidRDefault="000D203C" w:rsidP="000D203C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8"/>
        <w:gridCol w:w="6381"/>
        <w:gridCol w:w="1817"/>
      </w:tblGrid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№ п</w:t>
            </w:r>
            <w:r w:rsidRPr="000D203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Количество часов</w:t>
            </w:r>
          </w:p>
        </w:tc>
      </w:tr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Повторение.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Звуки и буквы.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Состав слова.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Части речи.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Имя существительное.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</w:tr>
      <w:tr w:rsidR="000D203C" w:rsidRPr="000D203C" w:rsidTr="0024248B">
        <w:tc>
          <w:tcPr>
            <w:tcW w:w="1178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381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Предложение.</w:t>
            </w:r>
          </w:p>
        </w:tc>
        <w:tc>
          <w:tcPr>
            <w:tcW w:w="1786" w:type="dxa"/>
          </w:tcPr>
          <w:p w:rsidR="000D203C" w:rsidRPr="000D203C" w:rsidRDefault="000D203C" w:rsidP="002424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203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</w:tr>
    </w:tbl>
    <w:p w:rsidR="000D203C" w:rsidRPr="000D203C" w:rsidRDefault="000D203C" w:rsidP="000D203C">
      <w:pPr>
        <w:rPr>
          <w:rFonts w:ascii="Times New Roman" w:hAnsi="Times New Roman" w:cs="Times New Roman"/>
        </w:rPr>
      </w:pPr>
    </w:p>
    <w:p w:rsidR="000D203C" w:rsidRPr="000D203C" w:rsidRDefault="000D203C" w:rsidP="00036452">
      <w:pPr>
        <w:ind w:left="-426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D203C" w:rsidRPr="000D203C" w:rsidSect="000F5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1B5"/>
    <w:rsid w:val="00036452"/>
    <w:rsid w:val="000D203C"/>
    <w:rsid w:val="000F4682"/>
    <w:rsid w:val="000F5E79"/>
    <w:rsid w:val="0046548C"/>
    <w:rsid w:val="004934DE"/>
    <w:rsid w:val="004D3EE7"/>
    <w:rsid w:val="005B13CE"/>
    <w:rsid w:val="0066642E"/>
    <w:rsid w:val="00676817"/>
    <w:rsid w:val="00677BC1"/>
    <w:rsid w:val="007575A5"/>
    <w:rsid w:val="00870AD3"/>
    <w:rsid w:val="00886995"/>
    <w:rsid w:val="00910FF4"/>
    <w:rsid w:val="00923E56"/>
    <w:rsid w:val="009C0041"/>
    <w:rsid w:val="00B14753"/>
    <w:rsid w:val="00D671B5"/>
    <w:rsid w:val="00F1219E"/>
    <w:rsid w:val="00F32CC4"/>
    <w:rsid w:val="00F34060"/>
    <w:rsid w:val="00F9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9D73D-40A9-4F82-8772-4D5B4227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0AC6A-57B2-45A5-8A64-6302EA96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2318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2020-12-29T14:19:00Z</dcterms:created>
  <dcterms:modified xsi:type="dcterms:W3CDTF">2020-12-29T14:19:00Z</dcterms:modified>
</cp:coreProperties>
</file>